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153BA" w14:textId="77777777" w:rsidR="00B6362F" w:rsidRDefault="00B72D72">
      <w:pPr>
        <w:pStyle w:val="berschrift3"/>
        <w:spacing w:before="0" w:after="283"/>
        <w:rPr>
          <w:color w:val="FF0000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7A9805AD" wp14:editId="351EA88C">
            <wp:simplePos x="0" y="0"/>
            <wp:positionH relativeFrom="page">
              <wp:posOffset>740520</wp:posOffset>
            </wp:positionH>
            <wp:positionV relativeFrom="page">
              <wp:posOffset>1015919</wp:posOffset>
            </wp:positionV>
            <wp:extent cx="6267960" cy="1760400"/>
            <wp:effectExtent l="0" t="0" r="0" b="0"/>
            <wp:wrapTopAndBottom/>
            <wp:docPr id="1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96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7434CF82" wp14:editId="2909A776">
            <wp:simplePos x="0" y="0"/>
            <wp:positionH relativeFrom="page">
              <wp:posOffset>752400</wp:posOffset>
            </wp:positionH>
            <wp:positionV relativeFrom="page">
              <wp:posOffset>3794759</wp:posOffset>
            </wp:positionV>
            <wp:extent cx="6267960" cy="1760400"/>
            <wp:effectExtent l="0" t="0" r="0" b="0"/>
            <wp:wrapSquare wrapText="bothSides"/>
            <wp:docPr id="2" name="Bil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96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Verbindung der Grundrechnungsarten</w:t>
      </w:r>
    </w:p>
    <w:p w14:paraId="7E95DEFB" w14:textId="23A10385" w:rsidR="00B6362F" w:rsidRDefault="00A13D12">
      <w:pPr>
        <w:pStyle w:val="Textbody"/>
        <w:tabs>
          <w:tab w:val="left" w:pos="5100"/>
        </w:tabs>
        <w:spacing w:after="2835"/>
        <w:rPr>
          <w:color w:val="FF0000"/>
        </w:rPr>
      </w:pPr>
      <m:oMath>
        <m:r>
          <w:rPr>
            <w:rFonts w:ascii="Cambria Math" w:hAnsi="Cambria Math"/>
          </w:rPr>
          <m:t xml:space="preserve">    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</m:oMath>
      <w:r w:rsidR="00B72D72">
        <w:rPr>
          <w:color w:val="FF0000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  -  1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</m:oMath>
    </w:p>
    <w:p w14:paraId="56985046" w14:textId="77777777" w:rsidR="00B6362F" w:rsidRDefault="00B6362F">
      <w:pPr>
        <w:pStyle w:val="Textbody"/>
        <w:tabs>
          <w:tab w:val="left" w:pos="5100"/>
        </w:tabs>
        <w:spacing w:after="0"/>
        <w:rPr>
          <w:color w:val="FF0000"/>
          <w:sz w:val="12"/>
          <w:szCs w:val="12"/>
        </w:rPr>
      </w:pPr>
    </w:p>
    <w:tbl>
      <w:tblPr>
        <w:tblW w:w="9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9"/>
        <w:gridCol w:w="1242"/>
        <w:gridCol w:w="4597"/>
      </w:tblGrid>
      <w:tr w:rsidR="00B6362F" w14:paraId="72FD2B30" w14:textId="77777777">
        <w:tblPrEx>
          <w:tblCellMar>
            <w:top w:w="0" w:type="dxa"/>
            <w:bottom w:w="0" w:type="dxa"/>
          </w:tblCellMar>
        </w:tblPrEx>
        <w:tc>
          <w:tcPr>
            <w:tcW w:w="402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C6878" w14:textId="77777777" w:rsidR="00B6362F" w:rsidRDefault="00B72D72">
            <w:r>
              <w:t>Punktrechnung vor Strichrechnung</w:t>
            </w:r>
          </w:p>
        </w:tc>
        <w:tc>
          <w:tcPr>
            <w:tcW w:w="12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5091AC" w14:textId="77777777" w:rsidR="00B6362F" w:rsidRDefault="00B6362F">
            <w:pPr>
              <w:pStyle w:val="TableContents"/>
            </w:pPr>
            <w:bookmarkStart w:id="0" w:name="_GoBack"/>
            <w:bookmarkEnd w:id="0"/>
          </w:p>
        </w:tc>
        <w:tc>
          <w:tcPr>
            <w:tcW w:w="459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1314D" w14:textId="77777777" w:rsidR="00B6362F" w:rsidRDefault="00B72D72">
            <w:r>
              <w:t>Ausdrücke in der Klammer müssen zuerst berechnet werden.</w:t>
            </w:r>
          </w:p>
        </w:tc>
      </w:tr>
    </w:tbl>
    <w:p w14:paraId="756ED6EE" w14:textId="7AFDF5D7" w:rsidR="00B6362F" w:rsidRDefault="00A13D12">
      <w:pPr>
        <w:tabs>
          <w:tab w:val="left" w:pos="5068"/>
        </w:tabs>
        <w:spacing w:before="113" w:after="2835"/>
      </w:pP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 xml:space="preserve">  -  2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</m:oMath>
      <w:r w:rsidR="00B72D72">
        <w:tab/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14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 xml:space="preserve">  -  2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 ⋅  3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=</m:t>
        </m:r>
      </m:oMath>
    </w:p>
    <w:p w14:paraId="38386A76" w14:textId="453227EB" w:rsidR="00B6362F" w:rsidRDefault="00A13D12">
      <w:pPr>
        <w:tabs>
          <w:tab w:val="left" w:pos="3686"/>
          <w:tab w:val="left" w:pos="6804"/>
          <w:tab w:val="left" w:pos="7082"/>
        </w:tabs>
      </w:pP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(3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)=</m:t>
        </m:r>
      </m:oMath>
      <w:r w:rsidR="00B72D72">
        <w:tab/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  -  3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=</m:t>
        </m:r>
      </m:oMath>
      <w:r w:rsidR="00B72D72">
        <w:tab/>
      </w:r>
      <m:oMath>
        <m:r>
          <w:rPr>
            <w:rFonts w:ascii="Cambria Math" w:hAnsi="Cambria Math"/>
          </w:rPr>
          <m:t xml:space="preserve">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 xml:space="preserve">  +  4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=</m:t>
        </m:r>
      </m:oMath>
    </w:p>
    <w:p w14:paraId="67591066" w14:textId="77777777" w:rsidR="00B6362F" w:rsidRDefault="00B72D72">
      <w:pPr>
        <w:spacing w:before="113" w:after="113"/>
      </w:pPr>
      <w:r>
        <w:rPr>
          <w:noProof/>
        </w:rPr>
        <w:drawing>
          <wp:anchor distT="0" distB="0" distL="114300" distR="114300" simplePos="0" relativeHeight="6" behindDoc="0" locked="0" layoutInCell="1" allowOverlap="1" wp14:anchorId="726A2FCF" wp14:editId="6EB8FF26">
            <wp:simplePos x="0" y="0"/>
            <wp:positionH relativeFrom="column">
              <wp:posOffset>10800</wp:posOffset>
            </wp:positionH>
            <wp:positionV relativeFrom="paragraph">
              <wp:posOffset>114480</wp:posOffset>
            </wp:positionV>
            <wp:extent cx="6267960" cy="1760400"/>
            <wp:effectExtent l="0" t="0" r="0" b="0"/>
            <wp:wrapTopAndBottom/>
            <wp:docPr id="3" name="Bild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96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Rechne in Bruchschreibweise!</w:t>
      </w:r>
    </w:p>
    <w:p w14:paraId="5ED70998" w14:textId="7DD96E02" w:rsidR="00B6362F" w:rsidRDefault="00B72D72">
      <w:pPr>
        <w:tabs>
          <w:tab w:val="left" w:pos="5100"/>
        </w:tabs>
      </w:pPr>
      <w:r>
        <w:rPr>
          <w:noProof/>
        </w:rPr>
        <w:drawing>
          <wp:anchor distT="0" distB="0" distL="114300" distR="114300" simplePos="0" relativeHeight="12" behindDoc="0" locked="0" layoutInCell="1" allowOverlap="1" wp14:anchorId="4A2144D2" wp14:editId="795A1B68">
            <wp:simplePos x="0" y="0"/>
            <wp:positionH relativeFrom="column">
              <wp:posOffset>0</wp:posOffset>
            </wp:positionH>
            <wp:positionV relativeFrom="paragraph">
              <wp:posOffset>306720</wp:posOffset>
            </wp:positionV>
            <wp:extent cx="6267960" cy="1760400"/>
            <wp:effectExtent l="0" t="0" r="0" b="0"/>
            <wp:wrapTopAndBottom/>
            <wp:docPr id="4" name="Bild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96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hAnsi="Cambria Math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2,6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1,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 xml:space="preserve">  </m:t>
            </m:r>
          </m:e>
        </m:acc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0,4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=</m:t>
        </m:r>
      </m:oMath>
      <w:r>
        <w:tab/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1,5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2,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 xml:space="preserve">  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0,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4</m:t>
            </m:r>
          </m:e>
        </m:acc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=</m:t>
        </m:r>
      </m:oMath>
    </w:p>
    <w:sectPr w:rsidR="00B6362F">
      <w:pgSz w:w="11905" w:h="16837"/>
      <w:pgMar w:top="450" w:right="900" w:bottom="57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F9DE" w14:textId="77777777" w:rsidR="00B72D72" w:rsidRDefault="00B72D72">
      <w:r>
        <w:separator/>
      </w:r>
    </w:p>
  </w:endnote>
  <w:endnote w:type="continuationSeparator" w:id="0">
    <w:p w14:paraId="10D4F502" w14:textId="77777777" w:rsidR="00B72D72" w:rsidRDefault="00B7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8D077" w14:textId="77777777" w:rsidR="00B72D72" w:rsidRDefault="00B72D72">
      <w:r>
        <w:rPr>
          <w:color w:val="000000"/>
        </w:rPr>
        <w:ptab w:relativeTo="margin" w:alignment="center" w:leader="none"/>
      </w:r>
    </w:p>
  </w:footnote>
  <w:footnote w:type="continuationSeparator" w:id="0">
    <w:p w14:paraId="40EFECCA" w14:textId="77777777" w:rsidR="00B72D72" w:rsidRDefault="00B7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362F"/>
    <w:rsid w:val="00A13D12"/>
    <w:rsid w:val="00B6362F"/>
    <w:rsid w:val="00B7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E840"/>
  <w15:docId w15:val="{355FB417-A6CC-41C1-A53E-A0FA2844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bCs/>
      <w:i/>
      <w:iCs/>
      <w:sz w:val="40"/>
    </w:rPr>
  </w:style>
  <w:style w:type="paragraph" w:styleId="berschrift3">
    <w:name w:val="heading 3"/>
    <w:basedOn w:val="Heading"/>
    <w:next w:val="Textbody"/>
    <w:uiPriority w:val="9"/>
    <w:unhideWhenUsed/>
    <w:qFormat/>
    <w:pPr>
      <w:spacing w:before="295" w:after="232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poer Poechtrager Robert</cp:lastModifiedBy>
  <cp:revision>2</cp:revision>
  <cp:lastPrinted>2009-02-09T16:58:00Z</cp:lastPrinted>
  <dcterms:created xsi:type="dcterms:W3CDTF">2020-03-10T20:20:00Z</dcterms:created>
  <dcterms:modified xsi:type="dcterms:W3CDTF">2020-03-10T20:20:00Z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